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E17D1" w14:textId="1E27B1F9" w:rsidR="007B7E30" w:rsidRDefault="00946CD9" w:rsidP="00372566">
      <w:pPr>
        <w:spacing w:after="0" w:line="276" w:lineRule="auto"/>
        <w:jc w:val="right"/>
        <w:rPr>
          <w:b/>
          <w:bCs/>
        </w:rPr>
      </w:pPr>
      <w:r w:rsidRPr="00946CD9">
        <w:rPr>
          <w:b/>
          <w:bCs/>
        </w:rPr>
        <w:t>Załącznik nr 10 do SWZ</w:t>
      </w:r>
    </w:p>
    <w:p w14:paraId="7C7A3D66" w14:textId="77777777" w:rsidR="00946CD9" w:rsidRDefault="00946CD9" w:rsidP="00372566">
      <w:pPr>
        <w:spacing w:after="0" w:line="276" w:lineRule="auto"/>
        <w:jc w:val="both"/>
        <w:rPr>
          <w:b/>
          <w:bCs/>
        </w:rPr>
      </w:pPr>
    </w:p>
    <w:p w14:paraId="26F68B8D" w14:textId="77777777" w:rsidR="00946CD9" w:rsidRDefault="00946CD9" w:rsidP="00372566">
      <w:pPr>
        <w:spacing w:after="0" w:line="276" w:lineRule="auto"/>
        <w:jc w:val="both"/>
        <w:rPr>
          <w:b/>
          <w:bCs/>
        </w:rPr>
      </w:pPr>
    </w:p>
    <w:p w14:paraId="4F7D3048" w14:textId="77777777" w:rsidR="00946CD9" w:rsidRDefault="00946CD9" w:rsidP="00372566">
      <w:pPr>
        <w:spacing w:after="0" w:line="276" w:lineRule="auto"/>
        <w:jc w:val="both"/>
        <w:rPr>
          <w:b/>
          <w:bCs/>
        </w:rPr>
      </w:pPr>
    </w:p>
    <w:p w14:paraId="1986675B" w14:textId="77777777" w:rsidR="00372566" w:rsidRDefault="00372566" w:rsidP="00372566">
      <w:pPr>
        <w:spacing w:after="0" w:line="276" w:lineRule="auto"/>
        <w:jc w:val="center"/>
        <w:rPr>
          <w:b/>
          <w:bCs/>
          <w:sz w:val="32"/>
          <w:szCs w:val="32"/>
        </w:rPr>
      </w:pPr>
    </w:p>
    <w:p w14:paraId="1BF22116" w14:textId="093A3816" w:rsidR="00946CD9" w:rsidRPr="00946CD9" w:rsidRDefault="00946CD9" w:rsidP="00372566">
      <w:pPr>
        <w:spacing w:after="0" w:line="276" w:lineRule="auto"/>
        <w:jc w:val="center"/>
        <w:rPr>
          <w:b/>
          <w:bCs/>
          <w:sz w:val="32"/>
          <w:szCs w:val="32"/>
        </w:rPr>
      </w:pPr>
      <w:r w:rsidRPr="00946CD9">
        <w:rPr>
          <w:b/>
          <w:bCs/>
          <w:sz w:val="32"/>
          <w:szCs w:val="32"/>
        </w:rPr>
        <w:t>SZCZEGÓŁOWY OPIS PRZEDMIOTU ZAMÓWIENIA (SOPZ)</w:t>
      </w:r>
    </w:p>
    <w:p w14:paraId="516421A8" w14:textId="77777777" w:rsidR="00946CD9" w:rsidRDefault="00946CD9" w:rsidP="00372566">
      <w:pPr>
        <w:spacing w:after="0" w:line="276" w:lineRule="auto"/>
        <w:jc w:val="both"/>
        <w:rPr>
          <w:b/>
          <w:bCs/>
        </w:rPr>
      </w:pPr>
    </w:p>
    <w:p w14:paraId="02D0BE75" w14:textId="77777777" w:rsidR="00F74D8E" w:rsidRPr="00F74D8E" w:rsidRDefault="00372566" w:rsidP="00F74D8E">
      <w:pPr>
        <w:tabs>
          <w:tab w:val="left" w:pos="-2268"/>
          <w:tab w:val="left" w:pos="-567"/>
          <w:tab w:val="left" w:pos="5387"/>
        </w:tabs>
        <w:spacing w:after="0" w:line="276" w:lineRule="auto"/>
        <w:jc w:val="center"/>
        <w:rPr>
          <w:rFonts w:cstheme="minorHAnsi"/>
          <w:b/>
          <w:bCs/>
          <w:lang w:eastAsia="pl-PL"/>
        </w:rPr>
      </w:pPr>
      <w:r w:rsidRPr="002D4BDB">
        <w:rPr>
          <w:rFonts w:cstheme="minorHAnsi"/>
          <w:b/>
          <w:bCs/>
          <w:lang w:eastAsia="pl-PL"/>
        </w:rPr>
        <w:t>„</w:t>
      </w:r>
      <w:r w:rsidR="00F74D8E" w:rsidRPr="00F74D8E">
        <w:rPr>
          <w:rFonts w:cstheme="minorHAnsi"/>
          <w:b/>
          <w:bCs/>
          <w:lang w:eastAsia="pl-PL"/>
        </w:rPr>
        <w:t xml:space="preserve">Dostawa wraz z rozładunkiem opału do budynków administrowanych </w:t>
      </w:r>
    </w:p>
    <w:p w14:paraId="54CD925E" w14:textId="1D274FEB" w:rsidR="00372566" w:rsidRPr="002D4BDB" w:rsidRDefault="00F74D8E" w:rsidP="00B20781">
      <w:pPr>
        <w:tabs>
          <w:tab w:val="left" w:pos="-2268"/>
          <w:tab w:val="left" w:pos="0"/>
        </w:tabs>
        <w:spacing w:after="0" w:line="276" w:lineRule="auto"/>
        <w:jc w:val="center"/>
        <w:rPr>
          <w:rFonts w:cstheme="minorHAnsi"/>
          <w:b/>
          <w:bCs/>
          <w:lang w:eastAsia="pl-PL"/>
        </w:rPr>
      </w:pPr>
      <w:r w:rsidRPr="00F74D8E">
        <w:rPr>
          <w:rFonts w:cstheme="minorHAnsi"/>
          <w:b/>
          <w:bCs/>
          <w:lang w:eastAsia="pl-PL"/>
        </w:rPr>
        <w:t>przez Urząd Gminy w Purdzie w sezonie grzewczym 2026/2027</w:t>
      </w:r>
      <w:r w:rsidR="00372566" w:rsidRPr="002D4BDB">
        <w:rPr>
          <w:rFonts w:cstheme="minorHAnsi"/>
          <w:b/>
          <w:bCs/>
          <w:lang w:eastAsia="pl-PL"/>
        </w:rPr>
        <w:t>”.</w:t>
      </w:r>
    </w:p>
    <w:p w14:paraId="6D74F8A3" w14:textId="77777777" w:rsidR="00372566" w:rsidRDefault="00372566" w:rsidP="00372566">
      <w:pPr>
        <w:suppressAutoHyphens/>
        <w:spacing w:after="0" w:line="276" w:lineRule="auto"/>
        <w:jc w:val="center"/>
        <w:rPr>
          <w:rFonts w:cstheme="minorHAnsi"/>
          <w:b/>
          <w:bCs/>
        </w:rPr>
      </w:pPr>
    </w:p>
    <w:p w14:paraId="6A5A9BCD" w14:textId="77777777" w:rsidR="00EC30C0" w:rsidRDefault="00EC30C0" w:rsidP="00EC30C0">
      <w:pPr>
        <w:tabs>
          <w:tab w:val="left" w:pos="284"/>
        </w:tabs>
        <w:spacing w:line="276" w:lineRule="auto"/>
        <w:jc w:val="center"/>
        <w:rPr>
          <w:rFonts w:cstheme="minorHAnsi"/>
          <w:b/>
          <w:bCs/>
        </w:rPr>
      </w:pPr>
      <w:r w:rsidRPr="00061867">
        <w:rPr>
          <w:rFonts w:cstheme="minorHAnsi"/>
          <w:b/>
          <w:bCs/>
        </w:rPr>
        <w:t>Część 1</w:t>
      </w:r>
    </w:p>
    <w:p w14:paraId="31180A60" w14:textId="77777777" w:rsidR="00EC30C0" w:rsidRPr="00EC30C0" w:rsidRDefault="00EC30C0" w:rsidP="00EC30C0">
      <w:pPr>
        <w:tabs>
          <w:tab w:val="left" w:pos="284"/>
        </w:tabs>
        <w:spacing w:after="0" w:line="276" w:lineRule="auto"/>
        <w:jc w:val="both"/>
        <w:rPr>
          <w:rFonts w:cstheme="minorHAnsi"/>
        </w:rPr>
      </w:pPr>
      <w:r w:rsidRPr="00EC30C0">
        <w:rPr>
          <w:rFonts w:cstheme="minorHAnsi"/>
        </w:rPr>
        <w:t>Przedmiotem zamówienia jest dostawa wraz z rozładunkiem:</w:t>
      </w:r>
    </w:p>
    <w:p w14:paraId="0252C4DE" w14:textId="12F0388D" w:rsidR="00EC30C0" w:rsidRPr="00EC30C0" w:rsidRDefault="00EC30C0" w:rsidP="00EC30C0">
      <w:pPr>
        <w:pStyle w:val="Akapitzlist"/>
        <w:numPr>
          <w:ilvl w:val="0"/>
          <w:numId w:val="2"/>
        </w:numPr>
        <w:suppressAutoHyphens/>
        <w:spacing w:after="0" w:line="276" w:lineRule="auto"/>
        <w:ind w:left="293" w:hanging="283"/>
        <w:contextualSpacing w:val="0"/>
        <w:jc w:val="both"/>
        <w:rPr>
          <w:rFonts w:cstheme="minorHAnsi"/>
        </w:rPr>
      </w:pPr>
      <w:proofErr w:type="spellStart"/>
      <w:r w:rsidRPr="00EC30C0">
        <w:rPr>
          <w:rFonts w:cstheme="minorHAnsi"/>
        </w:rPr>
        <w:t>Pelletu</w:t>
      </w:r>
      <w:proofErr w:type="spellEnd"/>
      <w:r w:rsidRPr="00EC30C0">
        <w:rPr>
          <w:rFonts w:cstheme="minorHAnsi"/>
        </w:rPr>
        <w:t xml:space="preserve"> drzewnego klasy</w:t>
      </w:r>
      <w:r w:rsidRPr="00EC30C0">
        <w:rPr>
          <w:rFonts w:cstheme="minorHAnsi"/>
          <w:b/>
        </w:rPr>
        <w:t xml:space="preserve"> </w:t>
      </w:r>
      <w:r w:rsidRPr="00EC30C0">
        <w:rPr>
          <w:rFonts w:cstheme="minorHAnsi"/>
          <w:bCs/>
        </w:rPr>
        <w:t>A1 [zgodnie z normą EN 14961-4 lub równoważnymi]</w:t>
      </w:r>
      <w:r w:rsidRPr="00EC30C0">
        <w:rPr>
          <w:rFonts w:cstheme="minorHAnsi"/>
        </w:rPr>
        <w:t xml:space="preserve">, do celów grzewczych </w:t>
      </w:r>
      <w:r>
        <w:rPr>
          <w:rFonts w:cstheme="minorHAnsi"/>
        </w:rPr>
        <w:br/>
      </w:r>
      <w:r w:rsidRPr="00EC30C0">
        <w:rPr>
          <w:rFonts w:cstheme="minorHAnsi"/>
        </w:rPr>
        <w:t>do poszczególnych budynków:</w:t>
      </w:r>
    </w:p>
    <w:p w14:paraId="3C5730C5"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 xml:space="preserve">Zespół  </w:t>
      </w:r>
      <w:proofErr w:type="spellStart"/>
      <w:r w:rsidRPr="00EC30C0">
        <w:rPr>
          <w:rFonts w:cstheme="minorHAnsi"/>
        </w:rPr>
        <w:t>Szkolno</w:t>
      </w:r>
      <w:proofErr w:type="spellEnd"/>
      <w:r w:rsidRPr="00EC30C0">
        <w:rPr>
          <w:rFonts w:cstheme="minorHAnsi"/>
        </w:rPr>
        <w:t>–Przedszkolny Butryny – Butryny 1A, 10-687 Olsztyn – 24 ton.</w:t>
      </w:r>
    </w:p>
    <w:p w14:paraId="77F6D147"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 xml:space="preserve">Szkoła Podstawowa </w:t>
      </w:r>
      <w:proofErr w:type="spellStart"/>
      <w:r w:rsidRPr="00EC30C0">
        <w:rPr>
          <w:rFonts w:cstheme="minorHAnsi"/>
        </w:rPr>
        <w:t>Szczęsne</w:t>
      </w:r>
      <w:proofErr w:type="spellEnd"/>
      <w:r w:rsidRPr="00EC30C0">
        <w:rPr>
          <w:rFonts w:cstheme="minorHAnsi"/>
        </w:rPr>
        <w:t xml:space="preserve"> – </w:t>
      </w:r>
      <w:proofErr w:type="spellStart"/>
      <w:r w:rsidRPr="00EC30C0">
        <w:rPr>
          <w:rFonts w:cstheme="minorHAnsi"/>
        </w:rPr>
        <w:t>Szczęsne</w:t>
      </w:r>
      <w:proofErr w:type="spellEnd"/>
      <w:r w:rsidRPr="00EC30C0">
        <w:rPr>
          <w:rFonts w:cstheme="minorHAnsi"/>
        </w:rPr>
        <w:t xml:space="preserve"> 5, 10-687 Olsztyn – 15 ton.</w:t>
      </w:r>
    </w:p>
    <w:p w14:paraId="52C78E39"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Ośrodek Zdrowia Butryny – Butryny 15, 10-687 Olsztyn – 15 ton.</w:t>
      </w:r>
    </w:p>
    <w:p w14:paraId="4CA7FD3E"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Gminny Ośrodek Kultury w Purdzie – Purda 12A, 11-030 Purda – 17 ton.</w:t>
      </w:r>
    </w:p>
    <w:p w14:paraId="63AB19E0"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Referat Gospodarki Komunalnej w Purdzie – Purda 19a, 11-030 Purda – 20 ton.</w:t>
      </w:r>
    </w:p>
    <w:p w14:paraId="360C84DC"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Biblioteka Publiczna w Purdzie – Purda 12, 11-030 Purda – 30 ton.</w:t>
      </w:r>
    </w:p>
    <w:p w14:paraId="1951C7A3"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Była szkoła Marcinkowo – Marcinkowo 23, 11-030 Purda – 22 ton.</w:t>
      </w:r>
    </w:p>
    <w:p w14:paraId="71647847"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Była szkoła Nowa Kaletka – Nowa Kaletka 26, 10-687 Olsztyn – 26 ton.</w:t>
      </w:r>
    </w:p>
    <w:p w14:paraId="3667213F"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Ochotnicza Straż Pożarna w Purdzie – Purda 12B, 11-030 Purda – 26 ton.</w:t>
      </w:r>
    </w:p>
    <w:p w14:paraId="2D7345A1"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Posterunek Policji w Purdzie, Purda 96A / Gminny Ośrodek Pomocy Społecznej w Purdzie, Purda 96B, 11-030 Purda – 27 ton.</w:t>
      </w:r>
    </w:p>
    <w:p w14:paraId="3A42FFDD" w14:textId="77777777" w:rsidR="00EC30C0" w:rsidRPr="00EC30C0" w:rsidRDefault="00EC30C0" w:rsidP="00EC30C0">
      <w:pPr>
        <w:pStyle w:val="Akapitzlist"/>
        <w:numPr>
          <w:ilvl w:val="0"/>
          <w:numId w:val="3"/>
        </w:numPr>
        <w:spacing w:after="0" w:line="276" w:lineRule="auto"/>
        <w:ind w:left="577" w:hanging="284"/>
        <w:jc w:val="both"/>
        <w:rPr>
          <w:rFonts w:cstheme="minorHAnsi"/>
        </w:rPr>
      </w:pPr>
      <w:r w:rsidRPr="00EC30C0">
        <w:rPr>
          <w:rFonts w:cstheme="minorHAnsi"/>
        </w:rPr>
        <w:t xml:space="preserve">Zespół </w:t>
      </w:r>
      <w:proofErr w:type="spellStart"/>
      <w:r w:rsidRPr="00EC30C0">
        <w:rPr>
          <w:rFonts w:cstheme="minorHAnsi"/>
        </w:rPr>
        <w:t>Szkolno</w:t>
      </w:r>
      <w:proofErr w:type="spellEnd"/>
      <w:r w:rsidRPr="00EC30C0">
        <w:rPr>
          <w:rFonts w:cstheme="minorHAnsi"/>
        </w:rPr>
        <w:t>–Przedszkolny w Purdzie – Purda 23, 11-030 Purda (AUTOCYSTERNA) – 120 ton.</w:t>
      </w:r>
    </w:p>
    <w:p w14:paraId="375E9AFA" w14:textId="77777777" w:rsidR="00EC30C0" w:rsidRPr="00EC30C0" w:rsidRDefault="00EC30C0" w:rsidP="00EC30C0">
      <w:pPr>
        <w:spacing w:after="0" w:line="276" w:lineRule="auto"/>
        <w:jc w:val="both"/>
        <w:rPr>
          <w:rFonts w:cstheme="minorHAnsi"/>
        </w:rPr>
      </w:pPr>
    </w:p>
    <w:p w14:paraId="436C2C8E" w14:textId="77777777" w:rsidR="00EC30C0" w:rsidRPr="00EC30C0" w:rsidRDefault="00EC30C0" w:rsidP="00EC30C0">
      <w:pPr>
        <w:spacing w:after="0" w:line="276" w:lineRule="auto"/>
        <w:ind w:left="293" w:hanging="293"/>
        <w:rPr>
          <w:rFonts w:cstheme="minorHAnsi"/>
        </w:rPr>
      </w:pPr>
      <w:r w:rsidRPr="00EC30C0">
        <w:rPr>
          <w:rFonts w:cstheme="minorHAnsi"/>
        </w:rPr>
        <w:t>Parametry techniczne opału:</w:t>
      </w:r>
    </w:p>
    <w:p w14:paraId="27F62538" w14:textId="77777777" w:rsidR="00EC30C0" w:rsidRPr="00EC30C0" w:rsidRDefault="00EC30C0" w:rsidP="00EC30C0">
      <w:pPr>
        <w:spacing w:after="0" w:line="276" w:lineRule="auto"/>
        <w:ind w:left="293" w:hanging="293"/>
        <w:rPr>
          <w:rFonts w:cstheme="minorHAnsi"/>
        </w:rPr>
      </w:pPr>
      <w:r w:rsidRPr="00EC30C0">
        <w:rPr>
          <w:rFonts w:cstheme="minorHAnsi"/>
        </w:rPr>
        <w:t>- Średnica: 6 ± 1 mm;</w:t>
      </w:r>
    </w:p>
    <w:p w14:paraId="28FEA2D2" w14:textId="77777777" w:rsidR="00EC30C0" w:rsidRPr="00EC30C0" w:rsidRDefault="00EC30C0" w:rsidP="00EC30C0">
      <w:pPr>
        <w:spacing w:after="0" w:line="276" w:lineRule="auto"/>
        <w:ind w:left="10" w:hanging="10"/>
        <w:rPr>
          <w:rFonts w:cstheme="minorHAnsi"/>
        </w:rPr>
      </w:pPr>
      <w:r w:rsidRPr="00EC30C0">
        <w:rPr>
          <w:rFonts w:cstheme="minorHAnsi"/>
        </w:rPr>
        <w:t>- Długość: 3,15 mm ≤ L ≤ 40 mm;</w:t>
      </w:r>
    </w:p>
    <w:p w14:paraId="4BB92516" w14:textId="77777777" w:rsidR="00EC30C0" w:rsidRPr="00EC30C0" w:rsidRDefault="00EC30C0" w:rsidP="00EC30C0">
      <w:pPr>
        <w:spacing w:after="0" w:line="276" w:lineRule="auto"/>
        <w:ind w:left="293" w:hanging="293"/>
        <w:rPr>
          <w:rFonts w:cstheme="minorHAnsi"/>
        </w:rPr>
      </w:pPr>
      <w:r w:rsidRPr="00EC30C0">
        <w:rPr>
          <w:rFonts w:cstheme="minorHAnsi"/>
        </w:rPr>
        <w:t>- Gęstość nasypowa: 600-750 kg/m</w:t>
      </w:r>
      <w:r w:rsidRPr="00EC30C0">
        <w:rPr>
          <w:rFonts w:cstheme="minorHAnsi"/>
          <w:vertAlign w:val="superscript"/>
        </w:rPr>
        <w:t>3</w:t>
      </w:r>
      <w:r w:rsidRPr="00EC30C0">
        <w:rPr>
          <w:rFonts w:cstheme="minorHAnsi"/>
        </w:rPr>
        <w:t>;</w:t>
      </w:r>
    </w:p>
    <w:p w14:paraId="18D08BD2" w14:textId="77777777" w:rsidR="00EC30C0" w:rsidRPr="00EC30C0" w:rsidRDefault="00EC30C0" w:rsidP="00EC30C0">
      <w:pPr>
        <w:spacing w:after="0" w:line="276" w:lineRule="auto"/>
        <w:ind w:left="293" w:hanging="293"/>
        <w:rPr>
          <w:rFonts w:cstheme="minorHAnsi"/>
        </w:rPr>
      </w:pPr>
      <w:r w:rsidRPr="00EC30C0">
        <w:rPr>
          <w:rFonts w:cstheme="minorHAnsi"/>
        </w:rPr>
        <w:t>- Wilgoć całkowita: poniżej 10 %;</w:t>
      </w:r>
    </w:p>
    <w:p w14:paraId="1390AE11" w14:textId="77777777" w:rsidR="00EC30C0" w:rsidRPr="00EC30C0" w:rsidRDefault="00EC30C0" w:rsidP="00EC30C0">
      <w:pPr>
        <w:spacing w:after="0" w:line="276" w:lineRule="auto"/>
        <w:ind w:left="293" w:hanging="293"/>
        <w:rPr>
          <w:rFonts w:cstheme="minorHAnsi"/>
        </w:rPr>
      </w:pPr>
      <w:r w:rsidRPr="00EC30C0">
        <w:rPr>
          <w:rFonts w:cstheme="minorHAnsi"/>
        </w:rPr>
        <w:t>- Zawartość popiołu: poniżej 0,5 %;</w:t>
      </w:r>
    </w:p>
    <w:p w14:paraId="30726D30" w14:textId="77777777" w:rsidR="00EC30C0" w:rsidRPr="00EC30C0" w:rsidRDefault="00EC30C0" w:rsidP="00EC30C0">
      <w:pPr>
        <w:spacing w:after="0" w:line="276" w:lineRule="auto"/>
        <w:ind w:left="293" w:hanging="293"/>
        <w:rPr>
          <w:rFonts w:cstheme="minorHAnsi"/>
        </w:rPr>
      </w:pPr>
      <w:r w:rsidRPr="00EC30C0">
        <w:rPr>
          <w:rFonts w:cstheme="minorHAnsi"/>
        </w:rPr>
        <w:t>- Zawartość części drobnych: poniżej 1 %;</w:t>
      </w:r>
    </w:p>
    <w:p w14:paraId="30D387F4" w14:textId="77777777" w:rsidR="00EC30C0" w:rsidRPr="00EC30C0" w:rsidRDefault="00EC30C0" w:rsidP="00EC30C0">
      <w:pPr>
        <w:spacing w:after="0" w:line="276" w:lineRule="auto"/>
        <w:ind w:left="293" w:hanging="293"/>
        <w:rPr>
          <w:rFonts w:cstheme="minorHAnsi"/>
        </w:rPr>
      </w:pPr>
      <w:r w:rsidRPr="00EC30C0">
        <w:rPr>
          <w:rFonts w:cstheme="minorHAnsi"/>
        </w:rPr>
        <w:t>- Wartość opałowa: powyżej 18 MJ/kg;</w:t>
      </w:r>
    </w:p>
    <w:p w14:paraId="3E137A5A" w14:textId="77777777" w:rsidR="00EC30C0" w:rsidRPr="00EC30C0" w:rsidRDefault="00EC30C0" w:rsidP="00EC30C0">
      <w:pPr>
        <w:spacing w:after="0" w:line="276" w:lineRule="auto"/>
        <w:ind w:left="293" w:hanging="293"/>
        <w:rPr>
          <w:rFonts w:cstheme="minorHAnsi"/>
        </w:rPr>
      </w:pPr>
      <w:r w:rsidRPr="00EC30C0">
        <w:rPr>
          <w:rFonts w:cstheme="minorHAnsi"/>
        </w:rPr>
        <w:t>- Zawartość siarki: poniżej 0,04 %;</w:t>
      </w:r>
    </w:p>
    <w:p w14:paraId="0C4998F4" w14:textId="77777777" w:rsidR="00EC30C0" w:rsidRPr="00EC30C0" w:rsidRDefault="00EC30C0" w:rsidP="00EC30C0">
      <w:pPr>
        <w:spacing w:after="0" w:line="276" w:lineRule="auto"/>
        <w:ind w:left="293" w:hanging="293"/>
        <w:rPr>
          <w:rFonts w:cstheme="minorHAnsi"/>
        </w:rPr>
      </w:pPr>
      <w:r w:rsidRPr="00EC30C0">
        <w:rPr>
          <w:rFonts w:cstheme="minorHAnsi"/>
        </w:rPr>
        <w:t>- Zawartość chloru: poniżej 0,02 %.</w:t>
      </w:r>
    </w:p>
    <w:p w14:paraId="7E7D7C56" w14:textId="77777777" w:rsidR="00EC30C0" w:rsidRPr="00EC30C0" w:rsidRDefault="00EC30C0" w:rsidP="00EC30C0">
      <w:pPr>
        <w:spacing w:after="0" w:line="276" w:lineRule="auto"/>
        <w:ind w:left="293" w:hanging="293"/>
        <w:rPr>
          <w:rFonts w:cstheme="minorHAnsi"/>
        </w:rPr>
      </w:pPr>
    </w:p>
    <w:p w14:paraId="2F17FC2F" w14:textId="77777777" w:rsidR="00EC30C0" w:rsidRPr="000837B6" w:rsidRDefault="00EC30C0" w:rsidP="00EC30C0">
      <w:pPr>
        <w:pStyle w:val="isselectedend"/>
        <w:spacing w:before="0" w:beforeAutospacing="0" w:after="0" w:afterAutospacing="0" w:line="276" w:lineRule="auto"/>
        <w:jc w:val="both"/>
        <w:rPr>
          <w:rFonts w:asciiTheme="minorHAnsi" w:hAnsiTheme="minorHAnsi" w:cstheme="minorHAnsi"/>
          <w:sz w:val="22"/>
          <w:szCs w:val="22"/>
        </w:rPr>
      </w:pPr>
      <w:bookmarkStart w:id="0" w:name="_Hlk237340036"/>
      <w:r w:rsidRPr="000837B6">
        <w:rPr>
          <w:rStyle w:val="Pogrubienie"/>
          <w:rFonts w:asciiTheme="minorHAnsi" w:eastAsiaTheme="majorEastAsia" w:hAnsiTheme="minorHAnsi" w:cstheme="minorHAnsi"/>
          <w:b w:val="0"/>
          <w:bCs w:val="0"/>
          <w:sz w:val="22"/>
          <w:szCs w:val="22"/>
        </w:rPr>
        <w:t>Ilość zamawianego opału oraz opcja:</w:t>
      </w:r>
    </w:p>
    <w:p w14:paraId="4632642D" w14:textId="77777777" w:rsidR="00EC30C0" w:rsidRPr="000837B6" w:rsidRDefault="00EC30C0" w:rsidP="00EC30C0">
      <w:pPr>
        <w:pStyle w:val="isselectedend"/>
        <w:spacing w:before="0" w:beforeAutospacing="0" w:after="0" w:afterAutospacing="0" w:line="276" w:lineRule="auto"/>
        <w:jc w:val="both"/>
        <w:rPr>
          <w:rFonts w:asciiTheme="minorHAnsi" w:hAnsiTheme="minorHAnsi" w:cstheme="minorHAnsi"/>
          <w:sz w:val="22"/>
          <w:szCs w:val="22"/>
        </w:rPr>
      </w:pPr>
      <w:r w:rsidRPr="000837B6">
        <w:rPr>
          <w:rFonts w:asciiTheme="minorHAnsi" w:hAnsiTheme="minorHAnsi" w:cstheme="minorHAnsi"/>
          <w:sz w:val="22"/>
          <w:szCs w:val="22"/>
        </w:rPr>
        <w:t xml:space="preserve">Ilość zamawianego opału ma charakter szacunkowy. W ramach zamówienia podstawowego Zamawiający przewiduje zakup </w:t>
      </w:r>
      <w:r w:rsidRPr="000837B6">
        <w:rPr>
          <w:rStyle w:val="Pogrubienie"/>
          <w:rFonts w:asciiTheme="minorHAnsi" w:eastAsiaTheme="majorEastAsia" w:hAnsiTheme="minorHAnsi" w:cstheme="minorHAnsi"/>
          <w:b w:val="0"/>
          <w:bCs w:val="0"/>
          <w:sz w:val="22"/>
          <w:szCs w:val="22"/>
        </w:rPr>
        <w:t xml:space="preserve">342 ton </w:t>
      </w:r>
      <w:proofErr w:type="spellStart"/>
      <w:r w:rsidRPr="000837B6">
        <w:rPr>
          <w:rStyle w:val="Pogrubienie"/>
          <w:rFonts w:asciiTheme="minorHAnsi" w:eastAsiaTheme="majorEastAsia" w:hAnsiTheme="minorHAnsi" w:cstheme="minorHAnsi"/>
          <w:b w:val="0"/>
          <w:bCs w:val="0"/>
          <w:sz w:val="22"/>
          <w:szCs w:val="22"/>
        </w:rPr>
        <w:t>pelletu</w:t>
      </w:r>
      <w:proofErr w:type="spellEnd"/>
      <w:r w:rsidRPr="000837B6">
        <w:rPr>
          <w:rStyle w:val="Pogrubienie"/>
          <w:rFonts w:asciiTheme="minorHAnsi" w:eastAsiaTheme="majorEastAsia" w:hAnsiTheme="minorHAnsi" w:cstheme="minorHAnsi"/>
          <w:b w:val="0"/>
          <w:bCs w:val="0"/>
          <w:sz w:val="22"/>
          <w:szCs w:val="22"/>
        </w:rPr>
        <w:t xml:space="preserve"> drzewnego klasy A1</w:t>
      </w:r>
      <w:r w:rsidRPr="000837B6">
        <w:rPr>
          <w:rFonts w:asciiTheme="minorHAnsi" w:hAnsiTheme="minorHAnsi" w:cstheme="minorHAnsi"/>
          <w:sz w:val="22"/>
          <w:szCs w:val="22"/>
        </w:rPr>
        <w:t xml:space="preserve"> </w:t>
      </w:r>
      <w:r w:rsidRPr="000837B6">
        <w:rPr>
          <w:rStyle w:val="text-token-text-primary"/>
          <w:rFonts w:asciiTheme="minorHAnsi" w:eastAsiaTheme="majorEastAsia" w:hAnsiTheme="minorHAnsi" w:cstheme="minorHAnsi"/>
          <w:sz w:val="22"/>
          <w:szCs w:val="22"/>
        </w:rPr>
        <w:t>[zgodnie z normą EN 14961-4 lub równoważną]</w:t>
      </w:r>
      <w:r w:rsidRPr="000837B6">
        <w:rPr>
          <w:rFonts w:asciiTheme="minorHAnsi" w:hAnsiTheme="minorHAnsi" w:cstheme="minorHAnsi"/>
          <w:sz w:val="22"/>
          <w:szCs w:val="22"/>
        </w:rPr>
        <w:t>, przeznaczonego do celów grzewczych.</w:t>
      </w:r>
    </w:p>
    <w:p w14:paraId="1639E8AB" w14:textId="77777777" w:rsidR="00EC30C0" w:rsidRPr="000837B6" w:rsidRDefault="00EC30C0" w:rsidP="00EC30C0">
      <w:pPr>
        <w:pStyle w:val="isselectedend"/>
        <w:spacing w:before="0" w:beforeAutospacing="0" w:after="0" w:afterAutospacing="0" w:line="276" w:lineRule="auto"/>
        <w:jc w:val="both"/>
        <w:rPr>
          <w:rFonts w:asciiTheme="minorHAnsi" w:hAnsiTheme="minorHAnsi" w:cstheme="minorHAnsi"/>
          <w:sz w:val="22"/>
          <w:szCs w:val="22"/>
        </w:rPr>
      </w:pPr>
      <w:r w:rsidRPr="000837B6">
        <w:rPr>
          <w:rFonts w:asciiTheme="minorHAnsi" w:hAnsiTheme="minorHAnsi" w:cstheme="minorHAnsi"/>
          <w:sz w:val="22"/>
          <w:szCs w:val="22"/>
        </w:rPr>
        <w:t xml:space="preserve">Ze względu na zmienne warunki atmosferyczne oraz rzeczywiste zapotrzebowanie Zamawiającego, ilość opału na podstawie art. 441 ustawy Prawo zamówień publicznych może ulec zmniejszeniu lub zwiększeniu. Zamawiający zastrzega sobie opcję polegającą na zmniejszeniu ilości zamawianego opału objętego </w:t>
      </w:r>
      <w:r w:rsidRPr="000837B6">
        <w:rPr>
          <w:rFonts w:asciiTheme="minorHAnsi" w:hAnsiTheme="minorHAnsi" w:cstheme="minorHAnsi"/>
          <w:sz w:val="22"/>
          <w:szCs w:val="22"/>
        </w:rPr>
        <w:lastRenderedPageBreak/>
        <w:t xml:space="preserve">zamówieniem podstawowym, która uprawnia do </w:t>
      </w:r>
      <w:r w:rsidRPr="000837B6">
        <w:rPr>
          <w:rStyle w:val="Pogrubienie"/>
          <w:rFonts w:asciiTheme="minorHAnsi" w:eastAsiaTheme="majorEastAsia" w:hAnsiTheme="minorHAnsi" w:cstheme="minorHAnsi"/>
          <w:b w:val="0"/>
          <w:bCs w:val="0"/>
          <w:sz w:val="22"/>
          <w:szCs w:val="22"/>
        </w:rPr>
        <w:t>zmniejszenia zamówienia o maksymalnie 20%</w:t>
      </w:r>
      <w:r w:rsidRPr="000837B6">
        <w:rPr>
          <w:rFonts w:asciiTheme="minorHAnsi" w:hAnsiTheme="minorHAnsi" w:cstheme="minorHAnsi"/>
          <w:sz w:val="22"/>
          <w:szCs w:val="22"/>
        </w:rPr>
        <w:t xml:space="preserve">, tj. do </w:t>
      </w:r>
      <w:r w:rsidRPr="000837B6">
        <w:rPr>
          <w:rStyle w:val="Pogrubienie"/>
          <w:rFonts w:asciiTheme="minorHAnsi" w:eastAsiaTheme="majorEastAsia" w:hAnsiTheme="minorHAnsi" w:cstheme="minorHAnsi"/>
          <w:b w:val="0"/>
          <w:bCs w:val="0"/>
          <w:sz w:val="22"/>
          <w:szCs w:val="22"/>
        </w:rPr>
        <w:t>273,6 ton</w:t>
      </w:r>
      <w:r w:rsidRPr="000837B6">
        <w:rPr>
          <w:rFonts w:asciiTheme="minorHAnsi" w:hAnsiTheme="minorHAnsi" w:cstheme="minorHAnsi"/>
          <w:sz w:val="22"/>
          <w:szCs w:val="22"/>
        </w:rPr>
        <w:t>. Jednocześnie Zamawiający, na podstawie art. 441 ustawy Prawo zamówień publicznych, zastrzega sobie</w:t>
      </w:r>
      <w:r w:rsidRPr="000837B6">
        <w:rPr>
          <w:rStyle w:val="Pogrubienie"/>
          <w:rFonts w:asciiTheme="minorHAnsi" w:eastAsiaTheme="majorEastAsia" w:hAnsiTheme="minorHAnsi" w:cstheme="minorHAnsi"/>
          <w:b w:val="0"/>
          <w:bCs w:val="0"/>
          <w:sz w:val="22"/>
          <w:szCs w:val="22"/>
        </w:rPr>
        <w:t xml:space="preserve"> opcję polegającą na zwiększeniu ilości zamawianego opału o maksymalnie 68,4 tony</w:t>
      </w:r>
      <w:r w:rsidRPr="000837B6">
        <w:rPr>
          <w:rFonts w:asciiTheme="minorHAnsi" w:hAnsiTheme="minorHAnsi" w:cstheme="minorHAnsi"/>
          <w:sz w:val="22"/>
          <w:szCs w:val="22"/>
        </w:rPr>
        <w:t xml:space="preserve">, tj. do łącznej ilości </w:t>
      </w:r>
      <w:r w:rsidRPr="000837B6">
        <w:rPr>
          <w:rStyle w:val="Pogrubienie"/>
          <w:rFonts w:asciiTheme="minorHAnsi" w:eastAsiaTheme="majorEastAsia" w:hAnsiTheme="minorHAnsi" w:cstheme="minorHAnsi"/>
          <w:b w:val="0"/>
          <w:bCs w:val="0"/>
          <w:sz w:val="22"/>
          <w:szCs w:val="22"/>
        </w:rPr>
        <w:t>410,4 ton</w:t>
      </w:r>
      <w:r w:rsidRPr="000837B6">
        <w:rPr>
          <w:rFonts w:asciiTheme="minorHAnsi" w:hAnsiTheme="minorHAnsi" w:cstheme="minorHAnsi"/>
          <w:sz w:val="22"/>
          <w:szCs w:val="22"/>
        </w:rPr>
        <w:t>. Zamawiający może skorzystać z opcji w całości lub w części, w zależności od rzeczywistego zapotrzebowania wynikającego w szczególności ze zużycia opału oraz warunków atmosferycznych.</w:t>
      </w:r>
    </w:p>
    <w:p w14:paraId="469FA530" w14:textId="5E10C177" w:rsidR="00EC30C0" w:rsidRPr="000837B6" w:rsidRDefault="00EC30C0" w:rsidP="00EC30C0">
      <w:pPr>
        <w:pStyle w:val="isselectedend"/>
        <w:spacing w:before="0" w:beforeAutospacing="0" w:after="0" w:afterAutospacing="0" w:line="276" w:lineRule="auto"/>
        <w:jc w:val="both"/>
        <w:rPr>
          <w:rFonts w:asciiTheme="minorHAnsi" w:hAnsiTheme="minorHAnsi" w:cstheme="minorHAnsi"/>
          <w:sz w:val="22"/>
          <w:szCs w:val="22"/>
        </w:rPr>
      </w:pPr>
      <w:r w:rsidRPr="000837B6">
        <w:rPr>
          <w:rFonts w:asciiTheme="minorHAnsi" w:hAnsiTheme="minorHAnsi" w:cstheme="minorHAnsi"/>
          <w:sz w:val="22"/>
          <w:szCs w:val="22"/>
        </w:rPr>
        <w:t xml:space="preserve">W związku z powyższym </w:t>
      </w:r>
      <w:r w:rsidRPr="000837B6">
        <w:rPr>
          <w:rStyle w:val="Pogrubienie"/>
          <w:rFonts w:asciiTheme="minorHAnsi" w:eastAsiaTheme="majorEastAsia" w:hAnsiTheme="minorHAnsi" w:cstheme="minorHAnsi"/>
          <w:b w:val="0"/>
          <w:bCs w:val="0"/>
          <w:sz w:val="22"/>
          <w:szCs w:val="22"/>
        </w:rPr>
        <w:t xml:space="preserve">łączna ilość opału zamówiona i dostarczona w ramach umowy może wynieść </w:t>
      </w:r>
      <w:r w:rsidRPr="000837B6">
        <w:rPr>
          <w:rStyle w:val="Pogrubienie"/>
          <w:rFonts w:asciiTheme="minorHAnsi" w:eastAsiaTheme="majorEastAsia" w:hAnsiTheme="minorHAnsi" w:cstheme="minorHAnsi"/>
          <w:b w:val="0"/>
          <w:bCs w:val="0"/>
          <w:sz w:val="22"/>
          <w:szCs w:val="22"/>
        </w:rPr>
        <w:br/>
        <w:t>od 273,6 ton do 410,4 ton</w:t>
      </w:r>
      <w:r w:rsidRPr="000837B6">
        <w:rPr>
          <w:rFonts w:asciiTheme="minorHAnsi" w:hAnsiTheme="minorHAnsi" w:cstheme="minorHAnsi"/>
          <w:sz w:val="22"/>
          <w:szCs w:val="22"/>
        </w:rPr>
        <w:t>.</w:t>
      </w:r>
    </w:p>
    <w:p w14:paraId="7590FDB2" w14:textId="7D08933F" w:rsidR="00EC30C0" w:rsidRPr="000837B6" w:rsidRDefault="00EC30C0" w:rsidP="00EC30C0">
      <w:pPr>
        <w:pStyle w:val="NormalnyWeb"/>
        <w:spacing w:before="0" w:beforeAutospacing="0" w:after="0" w:afterAutospacing="0" w:line="276" w:lineRule="auto"/>
        <w:jc w:val="both"/>
        <w:rPr>
          <w:rFonts w:asciiTheme="minorHAnsi" w:hAnsiTheme="minorHAnsi" w:cstheme="minorHAnsi"/>
          <w:sz w:val="22"/>
          <w:szCs w:val="22"/>
        </w:rPr>
      </w:pPr>
      <w:r w:rsidRPr="000837B6">
        <w:rPr>
          <w:rFonts w:asciiTheme="minorHAnsi" w:hAnsiTheme="minorHAnsi" w:cstheme="minorHAnsi"/>
          <w:sz w:val="22"/>
          <w:szCs w:val="22"/>
        </w:rPr>
        <w:t>Opcja stanowi uprawnienie Zamawiającego, z którego może, ale nie musi skorzystać. W przypadku zmniejszenia ilości zamówienia podstawowego, nieskorzystania z opcji albo skorzystania z niego w części, Wykonawcy nie przysługują z tego tytułu żadne roszczenia wobec Zamawiającego. Wykonawca wyraża zgodę na realizację dostaw w ilości ustalonej przez Zamawiającego w powyższych granicach.</w:t>
      </w:r>
    </w:p>
    <w:bookmarkEnd w:id="0"/>
    <w:p w14:paraId="56619F02" w14:textId="77777777" w:rsidR="00EC30C0" w:rsidRPr="00EC30C0" w:rsidRDefault="00EC30C0" w:rsidP="00EC30C0">
      <w:pPr>
        <w:spacing w:after="0" w:line="276" w:lineRule="auto"/>
        <w:jc w:val="both"/>
        <w:rPr>
          <w:rFonts w:cstheme="minorHAnsi"/>
        </w:rPr>
      </w:pPr>
    </w:p>
    <w:p w14:paraId="7A1DE79D" w14:textId="77777777" w:rsidR="00EC30C0" w:rsidRDefault="00EC30C0" w:rsidP="00EC30C0">
      <w:pPr>
        <w:spacing w:after="0" w:line="276" w:lineRule="auto"/>
        <w:jc w:val="center"/>
        <w:rPr>
          <w:rFonts w:cstheme="minorHAnsi"/>
          <w:b/>
          <w:bCs/>
        </w:rPr>
      </w:pPr>
      <w:bookmarkStart w:id="1" w:name="_Hlk237340322"/>
      <w:r w:rsidRPr="00EC30C0">
        <w:rPr>
          <w:rFonts w:cstheme="minorHAnsi"/>
          <w:b/>
          <w:bCs/>
        </w:rPr>
        <w:t>Część 2</w:t>
      </w:r>
    </w:p>
    <w:p w14:paraId="495D0A7B" w14:textId="77777777" w:rsidR="00F47599" w:rsidRPr="00EC30C0" w:rsidRDefault="00F47599" w:rsidP="00EC30C0">
      <w:pPr>
        <w:spacing w:after="0" w:line="276" w:lineRule="auto"/>
        <w:jc w:val="center"/>
        <w:rPr>
          <w:rFonts w:cstheme="minorHAnsi"/>
          <w:b/>
          <w:bCs/>
        </w:rPr>
      </w:pPr>
    </w:p>
    <w:p w14:paraId="684B74B5" w14:textId="77777777" w:rsidR="00EC30C0" w:rsidRPr="00EC30C0" w:rsidRDefault="00EC30C0" w:rsidP="00EC30C0">
      <w:pPr>
        <w:spacing w:after="0" w:line="276" w:lineRule="auto"/>
        <w:jc w:val="both"/>
        <w:rPr>
          <w:rFonts w:cstheme="minorHAnsi"/>
        </w:rPr>
      </w:pPr>
      <w:bookmarkStart w:id="2" w:name="_Hlk237340669"/>
      <w:bookmarkEnd w:id="1"/>
      <w:r w:rsidRPr="00EC30C0">
        <w:rPr>
          <w:rFonts w:cstheme="minorHAnsi"/>
        </w:rPr>
        <w:t>Przedmiotem zamówienia jest dostawa wraz z rozładunkiem:</w:t>
      </w:r>
    </w:p>
    <w:p w14:paraId="31C93B91" w14:textId="77777777" w:rsidR="00EC30C0" w:rsidRPr="00EC30C0" w:rsidRDefault="00EC30C0" w:rsidP="00EC30C0">
      <w:pPr>
        <w:pStyle w:val="Akapitzlist"/>
        <w:numPr>
          <w:ilvl w:val="0"/>
          <w:numId w:val="2"/>
        </w:numPr>
        <w:suppressAutoHyphens/>
        <w:spacing w:after="0" w:line="276" w:lineRule="auto"/>
        <w:ind w:left="293" w:hanging="283"/>
        <w:contextualSpacing w:val="0"/>
        <w:jc w:val="both"/>
        <w:rPr>
          <w:rFonts w:cstheme="minorHAnsi"/>
        </w:rPr>
      </w:pPr>
      <w:r w:rsidRPr="00EC30C0">
        <w:rPr>
          <w:rFonts w:cstheme="minorHAnsi"/>
        </w:rPr>
        <w:t xml:space="preserve">Węgla kamiennego typu </w:t>
      </w:r>
      <w:proofErr w:type="spellStart"/>
      <w:r w:rsidRPr="00EC30C0">
        <w:rPr>
          <w:rFonts w:cstheme="minorHAnsi"/>
        </w:rPr>
        <w:t>Ekogroszek</w:t>
      </w:r>
      <w:proofErr w:type="spellEnd"/>
      <w:r w:rsidRPr="00EC30C0">
        <w:rPr>
          <w:rFonts w:cstheme="minorHAnsi"/>
        </w:rPr>
        <w:t>, do celów grzewczych do poszczególnych budynków:</w:t>
      </w:r>
    </w:p>
    <w:p w14:paraId="0FFEEE2A" w14:textId="77777777" w:rsidR="00EC30C0" w:rsidRPr="00EC30C0" w:rsidRDefault="00EC30C0" w:rsidP="00EC30C0">
      <w:pPr>
        <w:pStyle w:val="Akapitzlist"/>
        <w:numPr>
          <w:ilvl w:val="0"/>
          <w:numId w:val="4"/>
        </w:numPr>
        <w:spacing w:after="0" w:line="276" w:lineRule="auto"/>
        <w:ind w:left="577" w:hanging="284"/>
        <w:jc w:val="both"/>
        <w:rPr>
          <w:rFonts w:cstheme="minorHAnsi"/>
        </w:rPr>
      </w:pPr>
      <w:r w:rsidRPr="00EC30C0">
        <w:rPr>
          <w:rFonts w:cstheme="minorHAnsi"/>
        </w:rPr>
        <w:t xml:space="preserve">Szkoła Podstawowa </w:t>
      </w:r>
      <w:proofErr w:type="spellStart"/>
      <w:r w:rsidRPr="00EC30C0">
        <w:rPr>
          <w:rFonts w:cstheme="minorHAnsi"/>
        </w:rPr>
        <w:t>Szczęsne</w:t>
      </w:r>
      <w:proofErr w:type="spellEnd"/>
      <w:r w:rsidRPr="00EC30C0">
        <w:rPr>
          <w:rFonts w:cstheme="minorHAnsi"/>
        </w:rPr>
        <w:t xml:space="preserve"> – </w:t>
      </w:r>
      <w:proofErr w:type="spellStart"/>
      <w:r w:rsidRPr="00EC30C0">
        <w:rPr>
          <w:rFonts w:cstheme="minorHAnsi"/>
        </w:rPr>
        <w:t>Szczęsne</w:t>
      </w:r>
      <w:proofErr w:type="spellEnd"/>
      <w:r w:rsidRPr="00EC30C0">
        <w:rPr>
          <w:rFonts w:cstheme="minorHAnsi"/>
        </w:rPr>
        <w:t xml:space="preserve"> 5, 10-687 Olsztyn – 7 ton.</w:t>
      </w:r>
    </w:p>
    <w:p w14:paraId="4203757C" w14:textId="77777777" w:rsidR="00EC30C0" w:rsidRPr="00EC30C0" w:rsidRDefault="00EC30C0" w:rsidP="00EC30C0">
      <w:pPr>
        <w:pStyle w:val="Akapitzlist"/>
        <w:numPr>
          <w:ilvl w:val="0"/>
          <w:numId w:val="4"/>
        </w:numPr>
        <w:spacing w:after="0" w:line="276" w:lineRule="auto"/>
        <w:ind w:left="577" w:hanging="284"/>
        <w:jc w:val="both"/>
        <w:rPr>
          <w:rFonts w:cstheme="minorHAnsi"/>
        </w:rPr>
      </w:pPr>
      <w:r w:rsidRPr="00EC30C0">
        <w:rPr>
          <w:rFonts w:cstheme="minorHAnsi"/>
        </w:rPr>
        <w:t>Hala sportowa w Marcinkowie – Marcinkowo 72, 11-030 Purda – 13 ton.</w:t>
      </w:r>
    </w:p>
    <w:p w14:paraId="19BEE0AE" w14:textId="77777777" w:rsidR="00EC30C0" w:rsidRPr="00EC30C0" w:rsidRDefault="00EC30C0" w:rsidP="00EC30C0">
      <w:pPr>
        <w:spacing w:after="0" w:line="276" w:lineRule="auto"/>
        <w:ind w:left="720"/>
        <w:jc w:val="both"/>
        <w:rPr>
          <w:rFonts w:cstheme="minorHAnsi"/>
          <w:b/>
          <w:bCs/>
          <w:u w:val="single"/>
        </w:rPr>
      </w:pPr>
    </w:p>
    <w:p w14:paraId="4ABE2364" w14:textId="77777777" w:rsidR="00EC30C0" w:rsidRPr="00EC30C0" w:rsidRDefault="00EC30C0" w:rsidP="00EC30C0">
      <w:pPr>
        <w:spacing w:after="0" w:line="276" w:lineRule="auto"/>
        <w:ind w:left="293" w:hanging="293"/>
        <w:rPr>
          <w:rFonts w:cstheme="minorHAnsi"/>
          <w:highlight w:val="yellow"/>
        </w:rPr>
      </w:pPr>
      <w:r w:rsidRPr="00EC30C0">
        <w:rPr>
          <w:rFonts w:cstheme="minorHAnsi"/>
        </w:rPr>
        <w:t>Parametry techniczne opału (w stanie roboczym):</w:t>
      </w:r>
    </w:p>
    <w:p w14:paraId="7B60854C" w14:textId="77777777" w:rsidR="00EC30C0" w:rsidRPr="00EC30C0" w:rsidRDefault="00EC30C0" w:rsidP="00EC30C0">
      <w:pPr>
        <w:spacing w:after="0" w:line="276" w:lineRule="auto"/>
        <w:ind w:left="293" w:hanging="293"/>
        <w:rPr>
          <w:rFonts w:cstheme="minorHAnsi"/>
        </w:rPr>
      </w:pPr>
      <w:r w:rsidRPr="00EC30C0">
        <w:rPr>
          <w:rFonts w:cstheme="minorHAnsi"/>
        </w:rPr>
        <w:t>- Wartość opałowa min 27MJ/kg,</w:t>
      </w:r>
    </w:p>
    <w:p w14:paraId="40E6A9DF" w14:textId="77777777" w:rsidR="00EC30C0" w:rsidRPr="00EC30C0" w:rsidRDefault="00EC30C0" w:rsidP="00EC30C0">
      <w:pPr>
        <w:spacing w:after="0" w:line="276" w:lineRule="auto"/>
        <w:ind w:left="293" w:hanging="293"/>
        <w:rPr>
          <w:rFonts w:cstheme="minorHAnsi"/>
        </w:rPr>
      </w:pPr>
      <w:r w:rsidRPr="00EC30C0">
        <w:rPr>
          <w:rFonts w:cstheme="minorHAnsi"/>
        </w:rPr>
        <w:t>- Wilgotność całkowita do 10%,</w:t>
      </w:r>
    </w:p>
    <w:p w14:paraId="6C0FB430" w14:textId="77777777" w:rsidR="00EC30C0" w:rsidRPr="00EC30C0" w:rsidRDefault="00EC30C0" w:rsidP="00EC30C0">
      <w:pPr>
        <w:spacing w:after="0" w:line="276" w:lineRule="auto"/>
        <w:ind w:left="293" w:hanging="293"/>
        <w:rPr>
          <w:rFonts w:cstheme="minorHAnsi"/>
        </w:rPr>
      </w:pPr>
      <w:r w:rsidRPr="00EC30C0">
        <w:rPr>
          <w:rFonts w:cstheme="minorHAnsi"/>
        </w:rPr>
        <w:t>- Zawartość popiołu maksymalnie 10%,</w:t>
      </w:r>
    </w:p>
    <w:p w14:paraId="31809005" w14:textId="77777777" w:rsidR="00EC30C0" w:rsidRPr="00EC30C0" w:rsidRDefault="00EC30C0" w:rsidP="00EC30C0">
      <w:pPr>
        <w:spacing w:after="0" w:line="276" w:lineRule="auto"/>
        <w:ind w:left="293" w:hanging="293"/>
        <w:rPr>
          <w:rFonts w:cstheme="minorHAnsi"/>
        </w:rPr>
      </w:pPr>
      <w:r w:rsidRPr="00EC30C0">
        <w:rPr>
          <w:rFonts w:cstheme="minorHAnsi"/>
        </w:rPr>
        <w:t xml:space="preserve">- Zawartość siarki </w:t>
      </w:r>
      <w:proofErr w:type="spellStart"/>
      <w:r w:rsidRPr="00EC30C0">
        <w:rPr>
          <w:rFonts w:cstheme="minorHAnsi"/>
        </w:rPr>
        <w:t>Str</w:t>
      </w:r>
      <w:proofErr w:type="spellEnd"/>
      <w:r w:rsidRPr="00EC30C0">
        <w:rPr>
          <w:rFonts w:cstheme="minorHAnsi"/>
        </w:rPr>
        <w:t xml:space="preserve"> &lt; 1,0 %,</w:t>
      </w:r>
    </w:p>
    <w:p w14:paraId="2C21EFF3" w14:textId="77777777" w:rsidR="00EC30C0" w:rsidRPr="00EC30C0" w:rsidRDefault="00EC30C0" w:rsidP="00EC30C0">
      <w:pPr>
        <w:spacing w:after="0" w:line="276" w:lineRule="auto"/>
        <w:ind w:left="293" w:hanging="293"/>
        <w:rPr>
          <w:rFonts w:cstheme="minorHAnsi"/>
        </w:rPr>
      </w:pPr>
      <w:r w:rsidRPr="00EC30C0">
        <w:rPr>
          <w:rFonts w:cstheme="minorHAnsi"/>
        </w:rPr>
        <w:t>- Uziarnienie: 5 – 25mm,</w:t>
      </w:r>
    </w:p>
    <w:p w14:paraId="2CFF18D7" w14:textId="77777777" w:rsidR="00EC30C0" w:rsidRPr="00EC30C0" w:rsidRDefault="00EC30C0" w:rsidP="00EC30C0">
      <w:pPr>
        <w:spacing w:after="0" w:line="276" w:lineRule="auto"/>
        <w:ind w:left="293" w:hanging="293"/>
        <w:rPr>
          <w:rFonts w:cstheme="minorHAnsi"/>
        </w:rPr>
      </w:pPr>
      <w:r w:rsidRPr="00EC30C0">
        <w:rPr>
          <w:rFonts w:cstheme="minorHAnsi"/>
        </w:rPr>
        <w:t>- Zawartość części lotnych 30%-40%.</w:t>
      </w:r>
    </w:p>
    <w:bookmarkEnd w:id="2"/>
    <w:p w14:paraId="5168C898" w14:textId="77777777" w:rsidR="00EC30C0" w:rsidRPr="00EC30C0" w:rsidRDefault="00EC30C0" w:rsidP="00EC30C0">
      <w:pPr>
        <w:spacing w:after="0" w:line="276" w:lineRule="auto"/>
        <w:ind w:left="293" w:hanging="293"/>
        <w:rPr>
          <w:rFonts w:cstheme="minorHAnsi"/>
        </w:rPr>
      </w:pPr>
    </w:p>
    <w:p w14:paraId="3BE45CEA" w14:textId="77777777" w:rsidR="00EC30C0" w:rsidRPr="00EC30C0" w:rsidRDefault="00EC30C0" w:rsidP="00EC30C0">
      <w:pPr>
        <w:spacing w:after="0" w:line="276" w:lineRule="auto"/>
        <w:jc w:val="both"/>
        <w:rPr>
          <w:rFonts w:cstheme="minorHAnsi"/>
        </w:rPr>
      </w:pPr>
      <w:r w:rsidRPr="00EC30C0">
        <w:rPr>
          <w:rFonts w:cstheme="minorHAnsi"/>
        </w:rPr>
        <w:t>Ilość zamawianego opału oraz opcja:</w:t>
      </w:r>
    </w:p>
    <w:p w14:paraId="42CD53DA" w14:textId="77777777" w:rsidR="00EC30C0" w:rsidRPr="00EC30C0" w:rsidRDefault="00EC30C0" w:rsidP="00EC30C0">
      <w:pPr>
        <w:spacing w:after="0" w:line="276" w:lineRule="auto"/>
        <w:jc w:val="both"/>
        <w:rPr>
          <w:rFonts w:cstheme="minorHAnsi"/>
        </w:rPr>
      </w:pPr>
      <w:r w:rsidRPr="00EC30C0">
        <w:rPr>
          <w:rFonts w:cstheme="minorHAnsi"/>
        </w:rPr>
        <w:t xml:space="preserve">Ilość zamawianego opału ma charakter szacunkowy. W ramach zamówienia podstawowego Zamawiający przewiduje zakup 20 ton węgla kamiennego typu </w:t>
      </w:r>
      <w:proofErr w:type="spellStart"/>
      <w:r w:rsidRPr="00EC30C0">
        <w:rPr>
          <w:rFonts w:cstheme="minorHAnsi"/>
        </w:rPr>
        <w:t>Ekogroszek</w:t>
      </w:r>
      <w:proofErr w:type="spellEnd"/>
      <w:r w:rsidRPr="00EC30C0">
        <w:rPr>
          <w:rFonts w:cstheme="minorHAnsi"/>
        </w:rPr>
        <w:t>, przeznaczonego do celów grzewczych.</w:t>
      </w:r>
    </w:p>
    <w:p w14:paraId="5A1699AD" w14:textId="77777777" w:rsidR="00EC30C0" w:rsidRPr="00EC30C0" w:rsidRDefault="00EC30C0" w:rsidP="00EC30C0">
      <w:pPr>
        <w:spacing w:after="0" w:line="276" w:lineRule="auto"/>
        <w:jc w:val="both"/>
        <w:rPr>
          <w:rFonts w:cstheme="minorHAnsi"/>
        </w:rPr>
      </w:pPr>
      <w:r w:rsidRPr="00EC30C0">
        <w:rPr>
          <w:rFonts w:cstheme="minorHAnsi"/>
        </w:rPr>
        <w:t>Ze względu na zmienne warunki atmosferyczne oraz rzeczywiste zapotrzebowanie Zamawiającego, ilość opału na podstawie art. 441 ustawy Prawo zamówień publicznych może ulec zmniejszeniu lub zwiększeniu. Zamawiający zastrzega sobie opcję polegającą na zmniejszeniu ilości zamawianego opału objętego zamówieniem podstawowym, która uprawnia do zmniejszenia zamówienia o maksymalnie 20% tj. do 16 ton. Jednocześnie Zamawiający, na podstawie art. 441 ustawy Prawo zamówień publicznych, zastrzega sobie opcję polegającą na zwiększeniu ilości zamawianego opału o maksymalnie 4 tony, tj. do łącznej ilości 24 ton. Zamawiający może skorzystać z opcji w całości lub w części, w zależności od rzeczywistego zapotrzebowania wynikającego w szczególności ze zużycia opału oraz warunków atmosferycznych.</w:t>
      </w:r>
    </w:p>
    <w:p w14:paraId="301266A1" w14:textId="77777777" w:rsidR="00EC30C0" w:rsidRPr="00EC30C0" w:rsidRDefault="00EC30C0" w:rsidP="00EC30C0">
      <w:pPr>
        <w:spacing w:after="0" w:line="276" w:lineRule="auto"/>
        <w:jc w:val="both"/>
        <w:rPr>
          <w:rFonts w:cstheme="minorHAnsi"/>
        </w:rPr>
      </w:pPr>
      <w:r w:rsidRPr="00EC30C0">
        <w:rPr>
          <w:rFonts w:cstheme="minorHAnsi"/>
        </w:rPr>
        <w:t>W związku z powyższym łączna ilość opału zamówiona i dostarczona w ramach umowy może wynieść od 16 ton do 24 ton.</w:t>
      </w:r>
    </w:p>
    <w:p w14:paraId="4CF7EDBA" w14:textId="77777777" w:rsidR="00EC30C0" w:rsidRPr="00EC30C0" w:rsidRDefault="00EC30C0" w:rsidP="00EC30C0">
      <w:pPr>
        <w:spacing w:after="0" w:line="276" w:lineRule="auto"/>
        <w:jc w:val="both"/>
        <w:rPr>
          <w:rFonts w:cstheme="minorHAnsi"/>
        </w:rPr>
      </w:pPr>
      <w:r w:rsidRPr="00EC30C0">
        <w:rPr>
          <w:rFonts w:cstheme="minorHAnsi"/>
        </w:rPr>
        <w:t>Opcja stanowi uprawnienie Zamawiającego, z którego może, ale nie musi skorzystać. W przypadku zmniejszenia ilości zamówienia podstawowego, nieskorzystania z opcji albo skorzystania z niego w części, Wykonawcy nie przysługują z tego tytułu żadne roszczenia wobec Zamawiającego. Wykonawca wyraża zgodę na realizację dostaw w ilości ustalonej przez Zamawiającego w powyższych granicach.</w:t>
      </w:r>
    </w:p>
    <w:p w14:paraId="5E67DE19" w14:textId="77777777" w:rsidR="00EC30C0" w:rsidRPr="00EC30C0" w:rsidRDefault="00EC30C0" w:rsidP="00EC30C0">
      <w:pPr>
        <w:spacing w:after="0" w:line="276" w:lineRule="auto"/>
        <w:jc w:val="both"/>
        <w:rPr>
          <w:rFonts w:cstheme="minorHAnsi"/>
        </w:rPr>
      </w:pPr>
    </w:p>
    <w:p w14:paraId="51C043A4" w14:textId="77777777" w:rsidR="00EC30C0" w:rsidRPr="00EC30C0" w:rsidRDefault="00EC30C0" w:rsidP="00EC30C0">
      <w:pPr>
        <w:spacing w:after="0" w:line="276" w:lineRule="auto"/>
        <w:jc w:val="both"/>
        <w:rPr>
          <w:rFonts w:cstheme="minorHAnsi"/>
        </w:rPr>
      </w:pPr>
      <w:r w:rsidRPr="00EC30C0">
        <w:rPr>
          <w:rFonts w:cstheme="minorHAnsi"/>
        </w:rPr>
        <w:t>Wymagania ogólne:</w:t>
      </w:r>
    </w:p>
    <w:p w14:paraId="57EFCD42" w14:textId="77777777" w:rsidR="00EC30C0" w:rsidRPr="00EC30C0" w:rsidRDefault="00EC30C0" w:rsidP="00EC30C0">
      <w:pPr>
        <w:spacing w:after="0" w:line="276" w:lineRule="auto"/>
        <w:jc w:val="both"/>
        <w:rPr>
          <w:rFonts w:cstheme="minorHAnsi"/>
          <w:b/>
          <w:bCs/>
          <w:u w:val="single"/>
        </w:rPr>
      </w:pPr>
      <w:bookmarkStart w:id="3" w:name="_Hlk237353454"/>
      <w:r w:rsidRPr="00EC30C0">
        <w:rPr>
          <w:rFonts w:cstheme="minorHAnsi"/>
          <w:color w:val="000000"/>
          <w:shd w:val="clear" w:color="auto" w:fill="FFFFFF"/>
        </w:rPr>
        <w:t xml:space="preserve">Dostarczony do Zamawiającego </w:t>
      </w:r>
      <w:proofErr w:type="spellStart"/>
      <w:r w:rsidRPr="00EC30C0">
        <w:rPr>
          <w:rFonts w:cstheme="minorHAnsi"/>
          <w:color w:val="000000"/>
          <w:shd w:val="clear" w:color="auto" w:fill="FFFFFF"/>
        </w:rPr>
        <w:t>pellet</w:t>
      </w:r>
      <w:proofErr w:type="spellEnd"/>
      <w:r w:rsidRPr="00EC30C0">
        <w:rPr>
          <w:rFonts w:cstheme="minorHAnsi"/>
          <w:color w:val="000000"/>
          <w:shd w:val="clear" w:color="auto" w:fill="FFFFFF"/>
        </w:rPr>
        <w:t xml:space="preserve"> drzewny: </w:t>
      </w:r>
    </w:p>
    <w:p w14:paraId="25A23F49" w14:textId="046C5ECB" w:rsidR="00EC30C0" w:rsidRPr="00EC30C0" w:rsidRDefault="00EC30C0" w:rsidP="00EC30C0">
      <w:pPr>
        <w:spacing w:after="0" w:line="276" w:lineRule="auto"/>
        <w:jc w:val="both"/>
        <w:rPr>
          <w:rFonts w:cstheme="minorHAnsi"/>
          <w:color w:val="000000"/>
          <w:shd w:val="clear" w:color="auto" w:fill="FFFFFF"/>
        </w:rPr>
      </w:pPr>
      <w:r w:rsidRPr="00EC30C0">
        <w:rPr>
          <w:rFonts w:cstheme="minorHAnsi"/>
          <w:color w:val="000000"/>
          <w:shd w:val="clear" w:color="auto" w:fill="FFFFFF"/>
        </w:rPr>
        <w:lastRenderedPageBreak/>
        <w:t xml:space="preserve">- nie będzie wytwarzany z odpadów drewna, które mogą zawierać związki fluorowo- organiczne lub metale ciężkie, jako wynik obróbki środkami do konserwacji drewna lub powlekania, w skład których wchodzą </w:t>
      </w:r>
      <w:r>
        <w:rPr>
          <w:rFonts w:cstheme="minorHAnsi"/>
          <w:color w:val="000000"/>
          <w:shd w:val="clear" w:color="auto" w:fill="FFFFFF"/>
        </w:rPr>
        <w:br/>
      </w:r>
      <w:r w:rsidRPr="00EC30C0">
        <w:rPr>
          <w:rFonts w:cstheme="minorHAnsi"/>
          <w:color w:val="000000"/>
          <w:shd w:val="clear" w:color="auto" w:fill="FFFFFF"/>
        </w:rPr>
        <w:t xml:space="preserve">w szczególności odpady drewna pochodzącego z budownictwa i odpady z rozbiórki; </w:t>
      </w:r>
    </w:p>
    <w:p w14:paraId="5C6292FB" w14:textId="77777777" w:rsidR="00EC30C0" w:rsidRPr="00EC30C0" w:rsidRDefault="00EC30C0" w:rsidP="00EC30C0">
      <w:pPr>
        <w:spacing w:after="0" w:line="276" w:lineRule="auto"/>
        <w:jc w:val="both"/>
        <w:rPr>
          <w:rFonts w:cstheme="minorHAnsi"/>
        </w:rPr>
      </w:pPr>
      <w:r w:rsidRPr="00EC30C0">
        <w:rPr>
          <w:rFonts w:cstheme="minorHAnsi"/>
          <w:color w:val="000000"/>
          <w:shd w:val="clear" w:color="auto" w:fill="FFFFFF"/>
        </w:rPr>
        <w:t>- nie będzie zawierał zanieczyszczeń stałych, takich jak: elementy metalowe, kamienie, gruz, korzenie, deski itp. oraz elementów pleśni, grzybów i procesów gnilnych liści oraz igliwia.</w:t>
      </w:r>
    </w:p>
    <w:p w14:paraId="4CADA19E" w14:textId="77777777" w:rsidR="00EC30C0" w:rsidRPr="00EC30C0" w:rsidRDefault="00EC30C0" w:rsidP="00EC30C0">
      <w:pPr>
        <w:spacing w:after="0" w:line="276" w:lineRule="auto"/>
        <w:jc w:val="both"/>
        <w:rPr>
          <w:rFonts w:cstheme="minorHAnsi"/>
          <w:color w:val="000000"/>
          <w:shd w:val="clear" w:color="auto" w:fill="FFFFFF"/>
        </w:rPr>
      </w:pPr>
    </w:p>
    <w:p w14:paraId="3C1DFC98" w14:textId="4C7D3E7A" w:rsidR="00EC30C0" w:rsidRPr="00EC30C0" w:rsidRDefault="00EC30C0" w:rsidP="00EC30C0">
      <w:pPr>
        <w:spacing w:after="0" w:line="276" w:lineRule="auto"/>
        <w:jc w:val="both"/>
        <w:rPr>
          <w:rFonts w:cstheme="minorHAnsi"/>
          <w:color w:val="000000"/>
          <w:shd w:val="clear" w:color="auto" w:fill="FFFFFF"/>
        </w:rPr>
      </w:pPr>
      <w:bookmarkStart w:id="4" w:name="_Hlk237350548"/>
      <w:r w:rsidRPr="00EC30C0">
        <w:rPr>
          <w:rFonts w:cstheme="minorHAnsi"/>
          <w:color w:val="000000"/>
          <w:shd w:val="clear" w:color="auto" w:fill="FFFFFF"/>
        </w:rPr>
        <w:t xml:space="preserve">Dostawy </w:t>
      </w:r>
      <w:proofErr w:type="spellStart"/>
      <w:r w:rsidRPr="00EC30C0">
        <w:rPr>
          <w:rFonts w:cstheme="minorHAnsi"/>
          <w:color w:val="000000"/>
          <w:shd w:val="clear" w:color="auto" w:fill="FFFFFF"/>
        </w:rPr>
        <w:t>pelletu</w:t>
      </w:r>
      <w:proofErr w:type="spellEnd"/>
      <w:r w:rsidRPr="00EC30C0">
        <w:rPr>
          <w:rFonts w:cstheme="minorHAnsi"/>
          <w:color w:val="000000"/>
          <w:shd w:val="clear" w:color="auto" w:fill="FFFFFF"/>
        </w:rPr>
        <w:t xml:space="preserve"> w workach oraz </w:t>
      </w:r>
      <w:proofErr w:type="spellStart"/>
      <w:r w:rsidRPr="00EC30C0">
        <w:rPr>
          <w:rFonts w:cstheme="minorHAnsi"/>
          <w:color w:val="000000"/>
          <w:shd w:val="clear" w:color="auto" w:fill="FFFFFF"/>
        </w:rPr>
        <w:t>ekogroszku</w:t>
      </w:r>
      <w:proofErr w:type="spellEnd"/>
      <w:r w:rsidRPr="00EC30C0">
        <w:rPr>
          <w:rFonts w:cstheme="minorHAnsi"/>
          <w:color w:val="000000"/>
          <w:shd w:val="clear" w:color="auto" w:fill="FFFFFF"/>
        </w:rPr>
        <w:t xml:space="preserve"> luzem odbywać się będą sukcesywnie, w ilościach od 4 do 6 ton, a </w:t>
      </w:r>
      <w:proofErr w:type="spellStart"/>
      <w:r w:rsidRPr="00EC30C0">
        <w:rPr>
          <w:rFonts w:cstheme="minorHAnsi"/>
          <w:color w:val="000000"/>
          <w:shd w:val="clear" w:color="auto" w:fill="FFFFFF"/>
        </w:rPr>
        <w:t>pelletu</w:t>
      </w:r>
      <w:proofErr w:type="spellEnd"/>
      <w:r w:rsidRPr="00EC30C0">
        <w:rPr>
          <w:rFonts w:cstheme="minorHAnsi"/>
          <w:color w:val="000000"/>
          <w:shd w:val="clear" w:color="auto" w:fill="FFFFFF"/>
        </w:rPr>
        <w:t xml:space="preserve"> luzem autocysterną w ilości minimum 16 ton. Jednorazowo jedna dostawa do każdej jednostki, </w:t>
      </w:r>
      <w:r>
        <w:rPr>
          <w:rFonts w:cstheme="minorHAnsi"/>
          <w:color w:val="000000"/>
          <w:shd w:val="clear" w:color="auto" w:fill="FFFFFF"/>
        </w:rPr>
        <w:br/>
      </w:r>
      <w:r w:rsidRPr="00EC30C0">
        <w:rPr>
          <w:rFonts w:cstheme="minorHAnsi"/>
          <w:color w:val="000000"/>
          <w:shd w:val="clear" w:color="auto" w:fill="FFFFFF"/>
        </w:rPr>
        <w:t xml:space="preserve">w terminach określonych przez Zamawiającego. </w:t>
      </w:r>
    </w:p>
    <w:p w14:paraId="65703705" w14:textId="7BD2B904" w:rsidR="00EC30C0" w:rsidRPr="00EC30C0" w:rsidRDefault="00EC30C0" w:rsidP="00EC30C0">
      <w:pPr>
        <w:spacing w:after="0" w:line="276" w:lineRule="auto"/>
        <w:jc w:val="both"/>
        <w:rPr>
          <w:rFonts w:cstheme="minorHAnsi"/>
        </w:rPr>
      </w:pPr>
      <w:r w:rsidRPr="00EC30C0">
        <w:rPr>
          <w:rFonts w:cstheme="minorHAnsi"/>
          <w:color w:val="000000"/>
          <w:shd w:val="clear" w:color="auto" w:fill="FFFFFF"/>
        </w:rPr>
        <w:t xml:space="preserve">Dostawa będzie realizowana na koszt Wykonawcy, a rozładunek odbywać się będzie w godzinach </w:t>
      </w:r>
      <w:r>
        <w:rPr>
          <w:rFonts w:cstheme="minorHAnsi"/>
          <w:color w:val="000000"/>
          <w:shd w:val="clear" w:color="auto" w:fill="FFFFFF"/>
        </w:rPr>
        <w:br/>
      </w:r>
      <w:r w:rsidRPr="00EC30C0">
        <w:rPr>
          <w:rFonts w:cstheme="minorHAnsi"/>
          <w:color w:val="000000"/>
          <w:shd w:val="clear" w:color="auto" w:fill="FFFFFF"/>
        </w:rPr>
        <w:t>od 7.00 do 15.00.</w:t>
      </w:r>
      <w:r w:rsidRPr="00EC30C0">
        <w:rPr>
          <w:rFonts w:cstheme="minorHAnsi"/>
        </w:rPr>
        <w:t xml:space="preserve"> Rozładunek dostarczonego opału po stronie Wykonawcy.</w:t>
      </w:r>
    </w:p>
    <w:p w14:paraId="1CFBB8EC" w14:textId="77777777" w:rsidR="00EC30C0" w:rsidRPr="00EC30C0" w:rsidRDefault="00EC30C0" w:rsidP="00EC30C0">
      <w:pPr>
        <w:spacing w:after="0" w:line="276" w:lineRule="auto"/>
        <w:jc w:val="both"/>
        <w:rPr>
          <w:rFonts w:cstheme="minorHAnsi"/>
        </w:rPr>
      </w:pPr>
    </w:p>
    <w:p w14:paraId="7FF2041B" w14:textId="77777777" w:rsidR="00EC30C0" w:rsidRPr="00EC30C0" w:rsidRDefault="00EC30C0" w:rsidP="00EC30C0">
      <w:pPr>
        <w:spacing w:after="0" w:line="276" w:lineRule="auto"/>
        <w:jc w:val="both"/>
        <w:rPr>
          <w:rFonts w:cstheme="minorHAnsi"/>
        </w:rPr>
      </w:pPr>
      <w:r w:rsidRPr="00EC30C0">
        <w:rPr>
          <w:rFonts w:cstheme="minorHAnsi"/>
        </w:rPr>
        <w:t>Wymagania sprzętowe: platforma załadowcza lub dźwig HDS, autocysterna z automatycznym rozładunkiem.</w:t>
      </w:r>
    </w:p>
    <w:p w14:paraId="02947FDD" w14:textId="77777777" w:rsidR="00EC30C0" w:rsidRPr="00EC30C0" w:rsidRDefault="00EC30C0" w:rsidP="00EC30C0">
      <w:pPr>
        <w:numPr>
          <w:ilvl w:val="0"/>
          <w:numId w:val="5"/>
        </w:numPr>
        <w:spacing w:after="0" w:line="276" w:lineRule="auto"/>
        <w:ind w:left="293" w:hanging="283"/>
        <w:jc w:val="both"/>
        <w:rPr>
          <w:rFonts w:cstheme="minorHAnsi"/>
        </w:rPr>
      </w:pPr>
      <w:proofErr w:type="spellStart"/>
      <w:r w:rsidRPr="00EC30C0">
        <w:rPr>
          <w:rFonts w:cstheme="minorHAnsi"/>
        </w:rPr>
        <w:t>Ekogroszek</w:t>
      </w:r>
      <w:proofErr w:type="spellEnd"/>
      <w:r w:rsidRPr="00EC30C0">
        <w:rPr>
          <w:rFonts w:cstheme="minorHAnsi"/>
        </w:rPr>
        <w:t xml:space="preserve"> – dostawa luzem,</w:t>
      </w:r>
    </w:p>
    <w:p w14:paraId="15FA0519" w14:textId="77777777" w:rsidR="00EC30C0" w:rsidRPr="00EC30C0" w:rsidRDefault="00EC30C0" w:rsidP="00EC30C0">
      <w:pPr>
        <w:numPr>
          <w:ilvl w:val="0"/>
          <w:numId w:val="5"/>
        </w:numPr>
        <w:spacing w:after="0" w:line="276" w:lineRule="auto"/>
        <w:ind w:left="293" w:hanging="283"/>
        <w:jc w:val="both"/>
        <w:rPr>
          <w:rFonts w:cstheme="minorHAnsi"/>
        </w:rPr>
      </w:pPr>
      <w:proofErr w:type="spellStart"/>
      <w:r w:rsidRPr="00EC30C0">
        <w:rPr>
          <w:rFonts w:cstheme="minorHAnsi"/>
        </w:rPr>
        <w:t>Pellet</w:t>
      </w:r>
      <w:proofErr w:type="spellEnd"/>
      <w:r w:rsidRPr="00EC30C0">
        <w:rPr>
          <w:rFonts w:cstheme="minorHAnsi"/>
        </w:rPr>
        <w:t xml:space="preserve"> – dostawa w oznakowanych workach,</w:t>
      </w:r>
    </w:p>
    <w:p w14:paraId="33A25252" w14:textId="77777777" w:rsidR="00EC30C0" w:rsidRPr="00A60A1B" w:rsidRDefault="00EC30C0" w:rsidP="00EC30C0">
      <w:pPr>
        <w:numPr>
          <w:ilvl w:val="0"/>
          <w:numId w:val="5"/>
        </w:numPr>
        <w:spacing w:after="0" w:line="276" w:lineRule="auto"/>
        <w:ind w:left="293" w:hanging="283"/>
        <w:jc w:val="both"/>
        <w:rPr>
          <w:rFonts w:cstheme="minorHAnsi"/>
        </w:rPr>
      </w:pPr>
      <w:proofErr w:type="spellStart"/>
      <w:r w:rsidRPr="00EC30C0">
        <w:rPr>
          <w:rFonts w:cstheme="minorHAnsi"/>
        </w:rPr>
        <w:t>Pellet</w:t>
      </w:r>
      <w:proofErr w:type="spellEnd"/>
      <w:r w:rsidRPr="00EC30C0">
        <w:rPr>
          <w:rFonts w:cstheme="minorHAnsi"/>
        </w:rPr>
        <w:t xml:space="preserve"> – dostawa autocysterną</w:t>
      </w:r>
      <w:r w:rsidRPr="00A60A1B">
        <w:rPr>
          <w:rFonts w:cstheme="minorHAnsi"/>
        </w:rPr>
        <w:t xml:space="preserve"> z automatycznym rozładunkiem za pomocą pneumatycznego złącza.</w:t>
      </w:r>
    </w:p>
    <w:bookmarkEnd w:id="3"/>
    <w:bookmarkEnd w:id="4"/>
    <w:p w14:paraId="0F4ABA48" w14:textId="184CC927" w:rsidR="00946CD9" w:rsidRPr="00CB5519" w:rsidRDefault="00946CD9" w:rsidP="00372566">
      <w:pPr>
        <w:suppressAutoHyphens/>
        <w:spacing w:after="0" w:line="276" w:lineRule="auto"/>
        <w:jc w:val="both"/>
      </w:pPr>
    </w:p>
    <w:sectPr w:rsidR="00946CD9" w:rsidRPr="00CB5519" w:rsidSect="00946CD9">
      <w:headerReference w:type="default" r:id="rId7"/>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CEBD5" w14:textId="77777777" w:rsidR="00976336" w:rsidRDefault="00976336" w:rsidP="00946CD9">
      <w:pPr>
        <w:spacing w:after="0" w:line="240" w:lineRule="auto"/>
      </w:pPr>
      <w:r>
        <w:separator/>
      </w:r>
    </w:p>
  </w:endnote>
  <w:endnote w:type="continuationSeparator" w:id="0">
    <w:p w14:paraId="3C2B192A" w14:textId="77777777" w:rsidR="00976336" w:rsidRDefault="00976336" w:rsidP="00946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818411433"/>
      <w:docPartObj>
        <w:docPartGallery w:val="Page Numbers (Bottom of Page)"/>
        <w:docPartUnique/>
      </w:docPartObj>
    </w:sdtPr>
    <w:sdtContent>
      <w:sdt>
        <w:sdtPr>
          <w:rPr>
            <w:sz w:val="20"/>
            <w:szCs w:val="20"/>
          </w:rPr>
          <w:id w:val="-1769616900"/>
          <w:docPartObj>
            <w:docPartGallery w:val="Page Numbers (Top of Page)"/>
            <w:docPartUnique/>
          </w:docPartObj>
        </w:sdtPr>
        <w:sdtContent>
          <w:p w14:paraId="6663381B" w14:textId="5FB96D23" w:rsidR="00946CD9" w:rsidRPr="00946CD9" w:rsidRDefault="00946CD9">
            <w:pPr>
              <w:pStyle w:val="Stopka"/>
              <w:jc w:val="right"/>
              <w:rPr>
                <w:sz w:val="20"/>
                <w:szCs w:val="20"/>
              </w:rPr>
            </w:pPr>
            <w:r w:rsidRPr="00946CD9">
              <w:rPr>
                <w:sz w:val="20"/>
                <w:szCs w:val="20"/>
              </w:rPr>
              <w:t xml:space="preserve">Strona </w:t>
            </w:r>
            <w:r w:rsidRPr="00946CD9">
              <w:rPr>
                <w:b/>
                <w:bCs/>
                <w:sz w:val="20"/>
                <w:szCs w:val="20"/>
              </w:rPr>
              <w:fldChar w:fldCharType="begin"/>
            </w:r>
            <w:r w:rsidRPr="00946CD9">
              <w:rPr>
                <w:b/>
                <w:bCs/>
                <w:sz w:val="20"/>
                <w:szCs w:val="20"/>
              </w:rPr>
              <w:instrText>PAGE</w:instrText>
            </w:r>
            <w:r w:rsidRPr="00946CD9">
              <w:rPr>
                <w:b/>
                <w:bCs/>
                <w:sz w:val="20"/>
                <w:szCs w:val="20"/>
              </w:rPr>
              <w:fldChar w:fldCharType="separate"/>
            </w:r>
            <w:r w:rsidRPr="00946CD9">
              <w:rPr>
                <w:b/>
                <w:bCs/>
                <w:sz w:val="20"/>
                <w:szCs w:val="20"/>
              </w:rPr>
              <w:t>2</w:t>
            </w:r>
            <w:r w:rsidRPr="00946CD9">
              <w:rPr>
                <w:b/>
                <w:bCs/>
                <w:sz w:val="20"/>
                <w:szCs w:val="20"/>
              </w:rPr>
              <w:fldChar w:fldCharType="end"/>
            </w:r>
            <w:r w:rsidRPr="00946CD9">
              <w:rPr>
                <w:sz w:val="20"/>
                <w:szCs w:val="20"/>
              </w:rPr>
              <w:t xml:space="preserve"> z </w:t>
            </w:r>
            <w:r w:rsidRPr="00946CD9">
              <w:rPr>
                <w:b/>
                <w:bCs/>
                <w:sz w:val="20"/>
                <w:szCs w:val="20"/>
              </w:rPr>
              <w:fldChar w:fldCharType="begin"/>
            </w:r>
            <w:r w:rsidRPr="00946CD9">
              <w:rPr>
                <w:b/>
                <w:bCs/>
                <w:sz w:val="20"/>
                <w:szCs w:val="20"/>
              </w:rPr>
              <w:instrText>NUMPAGES</w:instrText>
            </w:r>
            <w:r w:rsidRPr="00946CD9">
              <w:rPr>
                <w:b/>
                <w:bCs/>
                <w:sz w:val="20"/>
                <w:szCs w:val="20"/>
              </w:rPr>
              <w:fldChar w:fldCharType="separate"/>
            </w:r>
            <w:r w:rsidRPr="00946CD9">
              <w:rPr>
                <w:b/>
                <w:bCs/>
                <w:sz w:val="20"/>
                <w:szCs w:val="20"/>
              </w:rPr>
              <w:t>2</w:t>
            </w:r>
            <w:r w:rsidRPr="00946CD9">
              <w:rPr>
                <w:b/>
                <w:bCs/>
                <w:sz w:val="20"/>
                <w:szCs w:val="20"/>
              </w:rPr>
              <w:fldChar w:fldCharType="end"/>
            </w:r>
          </w:p>
        </w:sdtContent>
      </w:sdt>
    </w:sdtContent>
  </w:sdt>
  <w:p w14:paraId="46FCDB9D" w14:textId="77777777" w:rsidR="00946CD9" w:rsidRDefault="00946C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6B914B" w14:textId="77777777" w:rsidR="00976336" w:rsidRDefault="00976336" w:rsidP="00946CD9">
      <w:pPr>
        <w:spacing w:after="0" w:line="240" w:lineRule="auto"/>
      </w:pPr>
      <w:r>
        <w:separator/>
      </w:r>
    </w:p>
  </w:footnote>
  <w:footnote w:type="continuationSeparator" w:id="0">
    <w:p w14:paraId="0C2935BC" w14:textId="77777777" w:rsidR="00976336" w:rsidRDefault="00976336" w:rsidP="00946C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C23D7" w14:textId="7AB4E5E9" w:rsidR="00946CD9" w:rsidRPr="00946CD9" w:rsidRDefault="00946CD9">
    <w:pPr>
      <w:pStyle w:val="Nagwek"/>
      <w:rPr>
        <w:sz w:val="20"/>
        <w:szCs w:val="20"/>
      </w:rPr>
    </w:pPr>
    <w:r w:rsidRPr="00946CD9">
      <w:rPr>
        <w:sz w:val="20"/>
        <w:szCs w:val="20"/>
      </w:rPr>
      <w:t>Znak sprawy: ZP.271.</w:t>
    </w:r>
    <w:r w:rsidR="00F74D8E">
      <w:rPr>
        <w:sz w:val="20"/>
        <w:szCs w:val="20"/>
      </w:rPr>
      <w:t>18</w:t>
    </w:r>
    <w:r w:rsidRPr="00946CD9">
      <w:rPr>
        <w:sz w:val="20"/>
        <w:szCs w:val="20"/>
      </w:rPr>
      <w:t>.202</w:t>
    </w:r>
    <w:r w:rsidR="00F74D8E">
      <w:rPr>
        <w:sz w:val="20"/>
        <w:szCs w:val="20"/>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4D7228"/>
    <w:multiLevelType w:val="hybridMultilevel"/>
    <w:tmpl w:val="3872D1A8"/>
    <w:lvl w:ilvl="0" w:tplc="8F588FBA">
      <w:start w:val="1"/>
      <w:numFmt w:val="decimal"/>
      <w:lvlText w:val="%1)"/>
      <w:lvlJc w:val="left"/>
      <w:pPr>
        <w:ind w:left="1440" w:hanging="360"/>
      </w:pPr>
      <w:rPr>
        <w:rFonts w:hint="default"/>
        <w:b/>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 w15:restartNumberingAfterBreak="0">
    <w:nsid w:val="21EC06A1"/>
    <w:multiLevelType w:val="hybridMultilevel"/>
    <w:tmpl w:val="FEF23D62"/>
    <w:lvl w:ilvl="0" w:tplc="8998298A">
      <w:start w:val="2"/>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E4B260D"/>
    <w:multiLevelType w:val="hybridMultilevel"/>
    <w:tmpl w:val="4AB80912"/>
    <w:lvl w:ilvl="0" w:tplc="623E6854">
      <w:start w:val="1"/>
      <w:numFmt w:val="decimal"/>
      <w:lvlText w:val="%1."/>
      <w:lvlJc w:val="left"/>
      <w:pPr>
        <w:ind w:left="1080" w:hanging="360"/>
      </w:pPr>
      <w:rPr>
        <w:rFonts w:hint="default"/>
        <w:b/>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331F59AB"/>
    <w:multiLevelType w:val="hybridMultilevel"/>
    <w:tmpl w:val="E038747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38C47E32"/>
    <w:multiLevelType w:val="hybridMultilevel"/>
    <w:tmpl w:val="16F04A02"/>
    <w:lvl w:ilvl="0" w:tplc="43A68862">
      <w:start w:val="2"/>
      <w:numFmt w:val="decimal"/>
      <w:lvlText w:val="%1)"/>
      <w:lvlJc w:val="left"/>
      <w:pPr>
        <w:ind w:left="144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C2A3D27"/>
    <w:multiLevelType w:val="hybridMultilevel"/>
    <w:tmpl w:val="477E0A82"/>
    <w:lvl w:ilvl="0" w:tplc="04150011">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53C56AD6"/>
    <w:multiLevelType w:val="hybridMultilevel"/>
    <w:tmpl w:val="8DC067BC"/>
    <w:lvl w:ilvl="0" w:tplc="0634463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486632630">
    <w:abstractNumId w:val="6"/>
  </w:num>
  <w:num w:numId="2" w16cid:durableId="113793390">
    <w:abstractNumId w:val="2"/>
  </w:num>
  <w:num w:numId="3" w16cid:durableId="1042093764">
    <w:abstractNumId w:val="0"/>
  </w:num>
  <w:num w:numId="4" w16cid:durableId="449710456">
    <w:abstractNumId w:val="5"/>
  </w:num>
  <w:num w:numId="5" w16cid:durableId="2122608447">
    <w:abstractNumId w:val="3"/>
  </w:num>
  <w:num w:numId="6" w16cid:durableId="149248319">
    <w:abstractNumId w:val="1"/>
  </w:num>
  <w:num w:numId="7" w16cid:durableId="11535960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1DA3"/>
    <w:rsid w:val="000837B6"/>
    <w:rsid w:val="00084A01"/>
    <w:rsid w:val="002311B4"/>
    <w:rsid w:val="00372566"/>
    <w:rsid w:val="00384D80"/>
    <w:rsid w:val="003C07EA"/>
    <w:rsid w:val="005977CB"/>
    <w:rsid w:val="00695A9A"/>
    <w:rsid w:val="006A7A71"/>
    <w:rsid w:val="007B7E30"/>
    <w:rsid w:val="00836713"/>
    <w:rsid w:val="00946CD9"/>
    <w:rsid w:val="00976336"/>
    <w:rsid w:val="00993891"/>
    <w:rsid w:val="00A15592"/>
    <w:rsid w:val="00A47177"/>
    <w:rsid w:val="00B20781"/>
    <w:rsid w:val="00C31DA3"/>
    <w:rsid w:val="00CB5519"/>
    <w:rsid w:val="00CD757E"/>
    <w:rsid w:val="00CE4158"/>
    <w:rsid w:val="00E63205"/>
    <w:rsid w:val="00EC30C0"/>
    <w:rsid w:val="00EF0589"/>
    <w:rsid w:val="00F47599"/>
    <w:rsid w:val="00F74D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55D96D"/>
  <w15:chartTrackingRefBased/>
  <w15:docId w15:val="{643DF403-8CFD-4601-8756-16C8CAD7A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C31D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31D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31DA3"/>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31DA3"/>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31DA3"/>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31DA3"/>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31DA3"/>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31DA3"/>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31DA3"/>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31DA3"/>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31DA3"/>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31DA3"/>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31DA3"/>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31DA3"/>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31DA3"/>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31DA3"/>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31DA3"/>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31DA3"/>
    <w:rPr>
      <w:rFonts w:eastAsiaTheme="majorEastAsia" w:cstheme="majorBidi"/>
      <w:color w:val="272727" w:themeColor="text1" w:themeTint="D8"/>
    </w:rPr>
  </w:style>
  <w:style w:type="paragraph" w:styleId="Tytu">
    <w:name w:val="Title"/>
    <w:basedOn w:val="Normalny"/>
    <w:next w:val="Normalny"/>
    <w:link w:val="TytuZnak"/>
    <w:uiPriority w:val="10"/>
    <w:qFormat/>
    <w:rsid w:val="00C31D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31DA3"/>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31DA3"/>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31DA3"/>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31DA3"/>
    <w:pPr>
      <w:spacing w:before="160"/>
      <w:jc w:val="center"/>
    </w:pPr>
    <w:rPr>
      <w:i/>
      <w:iCs/>
      <w:color w:val="404040" w:themeColor="text1" w:themeTint="BF"/>
    </w:rPr>
  </w:style>
  <w:style w:type="character" w:customStyle="1" w:styleId="CytatZnak">
    <w:name w:val="Cytat Znak"/>
    <w:basedOn w:val="Domylnaczcionkaakapitu"/>
    <w:link w:val="Cytat"/>
    <w:uiPriority w:val="29"/>
    <w:rsid w:val="00C31DA3"/>
    <w:rPr>
      <w:i/>
      <w:iCs/>
      <w:color w:val="404040" w:themeColor="text1" w:themeTint="BF"/>
    </w:rPr>
  </w:style>
  <w:style w:type="paragraph" w:styleId="Akapitzlist">
    <w:name w:val="List Paragraph"/>
    <w:aliases w:val="Normal,Akapit z listą3,Akapit z listą31,Wypunktowanie,Normal2,Asia 2  Akapit z listą,tekst normalny"/>
    <w:basedOn w:val="Normalny"/>
    <w:link w:val="AkapitzlistZnak"/>
    <w:uiPriority w:val="34"/>
    <w:qFormat/>
    <w:rsid w:val="00C31DA3"/>
    <w:pPr>
      <w:ind w:left="720"/>
      <w:contextualSpacing/>
    </w:pPr>
  </w:style>
  <w:style w:type="character" w:styleId="Wyrnienieintensywne">
    <w:name w:val="Intense Emphasis"/>
    <w:basedOn w:val="Domylnaczcionkaakapitu"/>
    <w:uiPriority w:val="21"/>
    <w:qFormat/>
    <w:rsid w:val="00C31DA3"/>
    <w:rPr>
      <w:i/>
      <w:iCs/>
      <w:color w:val="2F5496" w:themeColor="accent1" w:themeShade="BF"/>
    </w:rPr>
  </w:style>
  <w:style w:type="paragraph" w:styleId="Cytatintensywny">
    <w:name w:val="Intense Quote"/>
    <w:basedOn w:val="Normalny"/>
    <w:next w:val="Normalny"/>
    <w:link w:val="CytatintensywnyZnak"/>
    <w:uiPriority w:val="30"/>
    <w:qFormat/>
    <w:rsid w:val="00C31D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31DA3"/>
    <w:rPr>
      <w:i/>
      <w:iCs/>
      <w:color w:val="2F5496" w:themeColor="accent1" w:themeShade="BF"/>
    </w:rPr>
  </w:style>
  <w:style w:type="character" w:styleId="Odwoanieintensywne">
    <w:name w:val="Intense Reference"/>
    <w:basedOn w:val="Domylnaczcionkaakapitu"/>
    <w:uiPriority w:val="32"/>
    <w:qFormat/>
    <w:rsid w:val="00C31DA3"/>
    <w:rPr>
      <w:b/>
      <w:bCs/>
      <w:smallCaps/>
      <w:color w:val="2F5496" w:themeColor="accent1" w:themeShade="BF"/>
      <w:spacing w:val="5"/>
    </w:rPr>
  </w:style>
  <w:style w:type="paragraph" w:styleId="Nagwek">
    <w:name w:val="header"/>
    <w:basedOn w:val="Normalny"/>
    <w:link w:val="NagwekZnak"/>
    <w:uiPriority w:val="99"/>
    <w:unhideWhenUsed/>
    <w:rsid w:val="00946CD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46CD9"/>
  </w:style>
  <w:style w:type="paragraph" w:styleId="Stopka">
    <w:name w:val="footer"/>
    <w:basedOn w:val="Normalny"/>
    <w:link w:val="StopkaZnak"/>
    <w:uiPriority w:val="99"/>
    <w:unhideWhenUsed/>
    <w:rsid w:val="00946CD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46CD9"/>
  </w:style>
  <w:style w:type="character" w:customStyle="1" w:styleId="AkapitzlistZnak">
    <w:name w:val="Akapit z listą Znak"/>
    <w:aliases w:val="Normal Znak,Akapit z listą3 Znak,Akapit z listą31 Znak,Wypunktowanie Znak,Normal2 Znak,Asia 2  Akapit z listą Znak,tekst normalny Znak"/>
    <w:basedOn w:val="Domylnaczcionkaakapitu"/>
    <w:link w:val="Akapitzlist"/>
    <w:uiPriority w:val="34"/>
    <w:locked/>
    <w:rsid w:val="00372566"/>
  </w:style>
  <w:style w:type="paragraph" w:customStyle="1" w:styleId="isselectedend">
    <w:name w:val="isselectedend"/>
    <w:basedOn w:val="Normalny"/>
    <w:rsid w:val="00EC30C0"/>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EC30C0"/>
    <w:rPr>
      <w:b/>
      <w:bCs/>
    </w:rPr>
  </w:style>
  <w:style w:type="character" w:customStyle="1" w:styleId="text-token-text-primary">
    <w:name w:val="text-token-text-primary"/>
    <w:basedOn w:val="Domylnaczcionkaakapitu"/>
    <w:rsid w:val="00EC30C0"/>
  </w:style>
  <w:style w:type="paragraph" w:styleId="NormalnyWeb">
    <w:name w:val="Normal (Web)"/>
    <w:basedOn w:val="Normalny"/>
    <w:uiPriority w:val="99"/>
    <w:semiHidden/>
    <w:unhideWhenUsed/>
    <w:rsid w:val="00EC30C0"/>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3</Pages>
  <Words>909</Words>
  <Characters>5455</Characters>
  <Application>Microsoft Office Word</Application>
  <DocSecurity>0</DocSecurity>
  <Lines>45</Lines>
  <Paragraphs>12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Bąk</dc:creator>
  <cp:keywords/>
  <dc:description/>
  <cp:lastModifiedBy>Robert Bąk</cp:lastModifiedBy>
  <cp:revision>11</cp:revision>
  <dcterms:created xsi:type="dcterms:W3CDTF">2025-08-21T06:44:00Z</dcterms:created>
  <dcterms:modified xsi:type="dcterms:W3CDTF">2026-08-18T08:01:00Z</dcterms:modified>
</cp:coreProperties>
</file>